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E3" w:rsidRDefault="00BF5A1A" w:rsidP="00BF5A1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5C2951">
        <w:rPr>
          <w:rFonts w:ascii="Arial" w:hAnsi="Arial" w:cs="Arial"/>
          <w:sz w:val="24"/>
          <w:szCs w:val="24"/>
        </w:rPr>
        <w:t xml:space="preserve">BAKSO BU NING TAMANSARI </w:t>
      </w:r>
      <w:r>
        <w:t>(</w:t>
      </w:r>
      <w:r w:rsidRPr="005C2951">
        <w:rPr>
          <w:rFonts w:ascii="Arial" w:hAnsi="Arial" w:cs="Arial"/>
          <w:sz w:val="24"/>
          <w:szCs w:val="24"/>
        </w:rPr>
        <w:t>Bantuan Pelatihan Kewirausahaan Sosial Ternak dan Pembuatan pakan Kambing Modern Untuk Kaum Difabel di Kecamatan Tamansari</w:t>
      </w:r>
      <w:r>
        <w:t xml:space="preserve"> </w:t>
      </w:r>
      <w:r w:rsidRPr="00BF5A1A">
        <w:rPr>
          <w:rFonts w:ascii="Arial" w:hAnsi="Arial" w:cs="Arial"/>
          <w:sz w:val="24"/>
          <w:szCs w:val="24"/>
        </w:rPr>
        <w:t>Kabupaten Boyolali</w:t>
      </w:r>
      <w:r>
        <w:t>)</w:t>
      </w:r>
      <w:r>
        <w:rPr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merupakan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rangka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meningkatkan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dilaksanakan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Pandawa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Patra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sebuah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lembaga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bekerjasama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Tamansari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Boyolali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yang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ditujukan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difabel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Adapun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tujuan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B4203">
        <w:rPr>
          <w:rFonts w:ascii="Arial" w:hAnsi="Arial" w:cs="Arial"/>
          <w:sz w:val="24"/>
          <w:szCs w:val="24"/>
        </w:rPr>
        <w:t>Tujuan a</w:t>
      </w:r>
      <w:r>
        <w:rPr>
          <w:rFonts w:ascii="Arial" w:hAnsi="Arial" w:cs="Arial"/>
          <w:sz w:val="24"/>
          <w:szCs w:val="24"/>
        </w:rPr>
        <w:t xml:space="preserve">ksi perubahan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3B4203">
        <w:rPr>
          <w:rFonts w:ascii="Arial" w:hAnsi="Arial" w:cs="Arial"/>
          <w:sz w:val="24"/>
          <w:szCs w:val="24"/>
        </w:rPr>
        <w:t xml:space="preserve"> ini adalah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meningkatnya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pendapatan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Tamansari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Boyolali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mengundang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narasumber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Hartono  yang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kompeten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peternakan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pembuatan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silase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Gilbran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Faram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Jurug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Mojosong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Boyolali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narasumber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UPT BPP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Tamansari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Bp.Suroto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F5A1A" w:rsidRDefault="00BF5A1A" w:rsidP="00BF5A1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Pelatihan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meliputi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beternak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panggung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Pembuatan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silase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dilanjutkan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praktek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pembuatan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silase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pemasaran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ternak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dibuka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SPM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Tamansari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Putut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Wisnu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Nugroho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SKM, MPH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dihadiri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Kecamatan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Tamansari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pendaming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perwakilan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diikuti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kaum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difabel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pendamping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keluarga</w:t>
      </w:r>
      <w:proofErr w:type="spellEnd"/>
      <w:r w:rsidR="00011C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1C23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011C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11C23">
        <w:rPr>
          <w:rFonts w:ascii="Arial" w:hAnsi="Arial" w:cs="Arial"/>
          <w:sz w:val="24"/>
          <w:szCs w:val="24"/>
          <w:lang w:val="en-US"/>
        </w:rPr>
        <w:t>Difabel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F5A1A" w:rsidRDefault="00011C23" w:rsidP="00BF5A1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1BC50A8" wp14:editId="206EFEBF">
            <wp:simplePos x="0" y="0"/>
            <wp:positionH relativeFrom="column">
              <wp:posOffset>3321170</wp:posOffset>
            </wp:positionH>
            <wp:positionV relativeFrom="paragraph">
              <wp:posOffset>243457</wp:posOffset>
            </wp:positionV>
            <wp:extent cx="3191773" cy="2553418"/>
            <wp:effectExtent l="76200" t="76200" r="142240" b="132715"/>
            <wp:wrapNone/>
            <wp:docPr id="2" name="Picture 2" descr="C:\Users\User\Downloads\WhatsApp Image 2024-08-12 at 12.13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8-12 at 12.13.3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5587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845F41E" wp14:editId="7EB2E488">
            <wp:simplePos x="0" y="0"/>
            <wp:positionH relativeFrom="column">
              <wp:posOffset>-112143</wp:posOffset>
            </wp:positionH>
            <wp:positionV relativeFrom="paragraph">
              <wp:posOffset>243457</wp:posOffset>
            </wp:positionV>
            <wp:extent cx="3260785" cy="2510286"/>
            <wp:effectExtent l="76200" t="76200" r="130175" b="137795"/>
            <wp:wrapNone/>
            <wp:docPr id="1" name="Picture 1" descr="C:\Users\User\Downloads\WhatsApp Image 2024-08-12 at 12.1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8-12 at 12.13.3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615" cy="25101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C23" w:rsidRDefault="00011C23" w:rsidP="00BF5A1A">
      <w:pPr>
        <w:spacing w:after="0" w:line="360" w:lineRule="auto"/>
        <w:ind w:firstLine="720"/>
        <w:jc w:val="both"/>
        <w:rPr>
          <w:sz w:val="24"/>
          <w:szCs w:val="24"/>
          <w:lang w:val="en-US"/>
        </w:rPr>
      </w:pPr>
    </w:p>
    <w:p w:rsidR="00011C23" w:rsidRPr="00011C23" w:rsidRDefault="00011C23" w:rsidP="00011C23">
      <w:pPr>
        <w:rPr>
          <w:sz w:val="24"/>
          <w:szCs w:val="24"/>
          <w:lang w:val="en-US"/>
        </w:rPr>
      </w:pPr>
    </w:p>
    <w:p w:rsidR="00011C23" w:rsidRPr="00011C23" w:rsidRDefault="00011C23" w:rsidP="00011C23">
      <w:pPr>
        <w:rPr>
          <w:sz w:val="24"/>
          <w:szCs w:val="24"/>
          <w:lang w:val="en-US"/>
        </w:rPr>
      </w:pPr>
    </w:p>
    <w:p w:rsidR="00011C23" w:rsidRPr="00011C23" w:rsidRDefault="00011C23" w:rsidP="00011C23">
      <w:pPr>
        <w:rPr>
          <w:sz w:val="24"/>
          <w:szCs w:val="24"/>
          <w:lang w:val="en-US"/>
        </w:rPr>
      </w:pPr>
    </w:p>
    <w:p w:rsidR="00011C23" w:rsidRPr="00011C23" w:rsidRDefault="00011C23" w:rsidP="00011C23">
      <w:pPr>
        <w:rPr>
          <w:sz w:val="24"/>
          <w:szCs w:val="24"/>
          <w:lang w:val="en-US"/>
        </w:rPr>
      </w:pPr>
    </w:p>
    <w:p w:rsidR="00011C23" w:rsidRPr="00011C23" w:rsidRDefault="00011C23" w:rsidP="00011C23">
      <w:pPr>
        <w:rPr>
          <w:sz w:val="24"/>
          <w:szCs w:val="24"/>
          <w:lang w:val="en-US"/>
        </w:rPr>
      </w:pPr>
    </w:p>
    <w:p w:rsidR="00011C23" w:rsidRPr="00011C23" w:rsidRDefault="00011C23" w:rsidP="00011C23">
      <w:pPr>
        <w:rPr>
          <w:sz w:val="24"/>
          <w:szCs w:val="24"/>
          <w:lang w:val="en-US"/>
        </w:rPr>
      </w:pPr>
    </w:p>
    <w:p w:rsidR="00011C23" w:rsidRPr="00011C23" w:rsidRDefault="00011C23" w:rsidP="00011C23">
      <w:pPr>
        <w:rPr>
          <w:sz w:val="24"/>
          <w:szCs w:val="24"/>
          <w:lang w:val="en-US"/>
        </w:rPr>
      </w:pPr>
    </w:p>
    <w:p w:rsidR="00011C23" w:rsidRDefault="00011C23" w:rsidP="00011C23">
      <w:pPr>
        <w:rPr>
          <w:sz w:val="24"/>
          <w:szCs w:val="24"/>
          <w:lang w:val="en-US"/>
        </w:rPr>
      </w:pPr>
    </w:p>
    <w:p w:rsidR="00BF5A1A" w:rsidRDefault="00011C23" w:rsidP="00011C23">
      <w:pPr>
        <w:tabs>
          <w:tab w:val="left" w:pos="332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011C23" w:rsidRDefault="00011C23" w:rsidP="00011C23">
      <w:pPr>
        <w:tabs>
          <w:tab w:val="left" w:pos="3328"/>
        </w:tabs>
        <w:rPr>
          <w:sz w:val="24"/>
          <w:szCs w:val="24"/>
          <w:lang w:val="en-US"/>
        </w:rPr>
      </w:pPr>
    </w:p>
    <w:p w:rsidR="00011C23" w:rsidRPr="00011C23" w:rsidRDefault="00011C23" w:rsidP="00011C23">
      <w:pPr>
        <w:tabs>
          <w:tab w:val="left" w:pos="3328"/>
        </w:tabs>
        <w:rPr>
          <w:sz w:val="24"/>
          <w:szCs w:val="24"/>
          <w:lang w:val="en-US"/>
        </w:rPr>
      </w:pPr>
      <w:bookmarkStart w:id="0" w:name="_GoBack"/>
      <w:r>
        <w:rPr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3485071</wp:posOffset>
            </wp:positionH>
            <wp:positionV relativeFrom="paragraph">
              <wp:posOffset>-17253</wp:posOffset>
            </wp:positionV>
            <wp:extent cx="2777705" cy="2441276"/>
            <wp:effectExtent l="76200" t="76200" r="137160" b="130810"/>
            <wp:wrapNone/>
            <wp:docPr id="4" name="Picture 4" descr="C:\Users\User\Downloads\WhatsApp Image 2024-08-12 at 12.1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4-08-12 at 12.13.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05" cy="24412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398F8FF" wp14:editId="4E9534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40015" cy="2320506"/>
            <wp:effectExtent l="76200" t="76200" r="137160" b="137160"/>
            <wp:wrapNone/>
            <wp:docPr id="3" name="Picture 3" descr="C:\Users\User\Downloads\WhatsApp Image 2024-08-12 at 12.13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8-12 at 12.13.40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15" cy="23205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C23" w:rsidRPr="00011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06BB8"/>
    <w:multiLevelType w:val="hybridMultilevel"/>
    <w:tmpl w:val="3BEA07D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1A"/>
    <w:rsid w:val="00011C23"/>
    <w:rsid w:val="00017CCA"/>
    <w:rsid w:val="000C0260"/>
    <w:rsid w:val="001A7C10"/>
    <w:rsid w:val="002C058A"/>
    <w:rsid w:val="00336636"/>
    <w:rsid w:val="003A108D"/>
    <w:rsid w:val="00415E09"/>
    <w:rsid w:val="004C7AE3"/>
    <w:rsid w:val="0053079B"/>
    <w:rsid w:val="005904B6"/>
    <w:rsid w:val="007B0254"/>
    <w:rsid w:val="00871E9C"/>
    <w:rsid w:val="00A06E1C"/>
    <w:rsid w:val="00AA30D7"/>
    <w:rsid w:val="00AC0986"/>
    <w:rsid w:val="00BF5A1A"/>
    <w:rsid w:val="00C13D4B"/>
    <w:rsid w:val="00CD4C25"/>
    <w:rsid w:val="00DF2301"/>
    <w:rsid w:val="00E00EE2"/>
    <w:rsid w:val="00FC318D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1A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Char Char21,sub de titre 4,ANNEX,kepala,Colorful List - Accent 11,Body of text,POINT,Light Grid - Accent 31,Dalam Tabel,ListKebijakan,Sub Judul DEA KP,SUB BAB2,First Level Outline"/>
    <w:basedOn w:val="Normal"/>
    <w:link w:val="ListParagraphChar"/>
    <w:uiPriority w:val="34"/>
    <w:qFormat/>
    <w:rsid w:val="00BF5A1A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Char Char21 Char,sub de titre 4 Char,ANNEX Char,kepala Char,Colorful List - Accent 11 Char,Body of text Char,POINT Char,Light Grid - Accent 31 Char"/>
    <w:link w:val="ListParagraph"/>
    <w:uiPriority w:val="34"/>
    <w:qFormat/>
    <w:locked/>
    <w:rsid w:val="00BF5A1A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BF5A1A"/>
    <w:pPr>
      <w:widowControl w:val="0"/>
      <w:spacing w:before="120" w:after="120" w:line="240" w:lineRule="auto"/>
      <w:ind w:left="1154" w:hanging="566"/>
    </w:pPr>
    <w:rPr>
      <w:rFonts w:ascii="Bookman Old Style" w:eastAsia="SimSu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5A1A"/>
    <w:rPr>
      <w:rFonts w:ascii="Bookman Old Style" w:eastAsia="SimSun" w:hAnsi="Bookman Old Style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1A"/>
    <w:rPr>
      <w:rFonts w:ascii="Tahoma" w:eastAsiaTheme="minorEastAsia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1A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List Paragraph2,List Paragraph1,Char Char21,sub de titre 4,ANNEX,kepala,Colorful List - Accent 11,Body of text,POINT,Light Grid - Accent 31,Dalam Tabel,ListKebijakan,Sub Judul DEA KP,SUB BAB2,First Level Outline"/>
    <w:basedOn w:val="Normal"/>
    <w:link w:val="ListParagraphChar"/>
    <w:uiPriority w:val="34"/>
    <w:qFormat/>
    <w:rsid w:val="00BF5A1A"/>
    <w:pPr>
      <w:ind w:left="720"/>
      <w:contextualSpacing/>
    </w:pPr>
  </w:style>
  <w:style w:type="character" w:customStyle="1" w:styleId="ListParagraphChar">
    <w:name w:val="List Paragraph Char"/>
    <w:aliases w:val="Body Text Char1 Char,Char Char2 Char,List Paragraph2 Char,List Paragraph1 Char,Char Char21 Char,sub de titre 4 Char,ANNEX Char,kepala Char,Colorful List - Accent 11 Char,Body of text Char,POINT Char,Light Grid - Accent 31 Char"/>
    <w:link w:val="ListParagraph"/>
    <w:uiPriority w:val="34"/>
    <w:qFormat/>
    <w:locked/>
    <w:rsid w:val="00BF5A1A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BF5A1A"/>
    <w:pPr>
      <w:widowControl w:val="0"/>
      <w:spacing w:before="120" w:after="120" w:line="240" w:lineRule="auto"/>
      <w:ind w:left="1154" w:hanging="566"/>
    </w:pPr>
    <w:rPr>
      <w:rFonts w:ascii="Bookman Old Style" w:eastAsia="SimSu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5A1A"/>
    <w:rPr>
      <w:rFonts w:ascii="Bookman Old Style" w:eastAsia="SimSun" w:hAnsi="Bookman Old Style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1A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2024-08-12T05:04:00Z</dcterms:created>
  <dcterms:modified xsi:type="dcterms:W3CDTF">2024-08-12T05:19:00Z</dcterms:modified>
</cp:coreProperties>
</file>